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200" w:line="300" w:lineRule="auto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 Light" w:hAnsi="Calibri Light" w:cs="Calibri Light"/>
          <w:b/>
          <w:caps/>
          <w:sz w:val="20"/>
          <w:szCs w:val="20"/>
          <w:lang w:val="sk-sk"/>
        </w:rPr>
      </w:pPr>
      <w:r>
        <w:rPr>
          <w:rFonts w:ascii="Calibri Light" w:hAnsi="Calibri Light" w:cs="Calibri Light"/>
          <w:b/>
          <w:caps/>
          <w:sz w:val="20"/>
          <w:szCs w:val="20"/>
          <w:lang w:val="sk-sk"/>
        </w:rPr>
        <w:t xml:space="preserve">Príloha č. 1 - </w:t>
      </w:r>
      <w:r>
        <w:rPr>
          <w:rFonts w:ascii="Calibri Light" w:hAnsi="Calibri Light" w:cs="Calibri Light"/>
          <w:b/>
          <w:bCs/>
          <w:caps/>
          <w:sz w:val="20"/>
          <w:szCs w:val="20"/>
          <w:lang w:val="sk-sk"/>
        </w:rPr>
        <w:t>Formulár pre reklamáciu</w:t>
      </w:r>
      <w:r>
        <w:rPr>
          <w:rFonts w:ascii="Calibri Light" w:hAnsi="Calibri Light" w:cs="Calibri Light"/>
          <w:b/>
          <w:caps/>
          <w:sz w:val="20"/>
          <w:szCs w:val="20"/>
          <w:lang w:val="sk-sk"/>
        </w:rPr>
      </w:r>
    </w:p>
    <w:p>
      <w:pPr>
        <w:spacing w:after="200" w:line="300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b/>
          <w:spacing w:val="2" w:percent="102"/>
          <w:sz w:val="20"/>
          <w:szCs w:val="20"/>
          <w:lang w:val="sk-sk"/>
        </w:rPr>
        <w:t xml:space="preserve">Adresát:  </w:t>
      </w:r>
      <w:r>
        <w:rPr>
          <w:rFonts w:ascii="Calibri Light" w:hAnsi="Calibri Light" w:eastAsia="Times New Roman" w:cs="Calibri Light"/>
          <w:bCs/>
          <w:spacing w:val="2" w:percent="102"/>
          <w:sz w:val="20"/>
          <w:szCs w:val="20"/>
          <w:lang w:val="sk-sk"/>
        </w:rPr>
        <w:t>ekki</w:t>
      </w:r>
      <w:r>
        <w:rPr>
          <w:rFonts w:ascii="Calibri Light" w:hAnsi="Calibri Light" w:eastAsia="Times New Roman" w:cs="Calibri Light"/>
          <w:bCs/>
          <w:spacing w:val="2" w:percent="102"/>
          <w:sz w:val="20"/>
          <w:szCs w:val="20"/>
          <w:lang w:val="sk-sk"/>
        </w:rPr>
        <w:t xml:space="preserve"> s.r.o., Pstruhárska 785/5, 972 51 Handlová, Slovenská Republika, E-mail: obchod@dynasit.sk</w:t>
      </w:r>
      <w:r>
        <w:rPr>
          <w:rFonts w:ascii="Calibri Light" w:hAnsi="Calibri Light" w:cs="Calibri Light"/>
          <w:sz w:val="20"/>
          <w:szCs w:val="20"/>
          <w:lang w:val="sk-sk"/>
        </w:rPr>
      </w:r>
    </w:p>
    <w:p>
      <w:pPr>
        <w:spacing w:after="200" w:line="300" w:lineRule="auto"/>
        <w:jc w:val="both"/>
        <w:rPr>
          <w:rFonts w:ascii="Calibri Light" w:hAnsi="Calibri Light" w:cs="Calibri Light"/>
          <w:b/>
          <w:bCs/>
          <w:sz w:val="20"/>
          <w:szCs w:val="20"/>
          <w:lang w:val="sk-sk"/>
        </w:rPr>
      </w:pPr>
      <w:r>
        <w:rPr>
          <w:rFonts w:ascii="Calibri Light" w:hAnsi="Calibri Light" w:cs="Calibri Light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name w:val="Table1"/>
        <w:tabOrder w:val="0"/>
        <w:tblpPr w:horzAnchor="margin" w:vertAnchor="text" w:tblpY="259" w:leftFromText="141" w:rightFromText="141" w:topFromText="0" w:bottomFromText="0"/>
        <w:tblOverlap w:val="never"/>
        <w:jc w:val="left"/>
        <w:tblInd w:w="0" w:type="dxa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596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Popis a rozsah vád tovaru: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795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  <w:tr>
        <w:trPr>
          <w:cantSplit w:val="0"/>
          <w:trHeight w:val="795" w:hRule="atLeast"/>
        </w:trPr>
        <w:tc>
          <w:tcPr>
            <w:tcW w:w="3397" w:type="dxa"/>
            <w:tmTcPr id="1743506663" protected="0"/>
          </w:tcPr>
          <w:p>
            <w:pPr>
              <w:spacing w:before="120" w:after="120" w:line="300" w:lineRule="auto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  <w:tmTcPr id="1743506663" protected="0"/>
          </w:tcPr>
          <w:p>
            <w:pPr>
              <w:spacing w:before="120" w:after="120" w:line="300" w:lineRule="auto"/>
              <w:jc w:val="both"/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pPr>
            <w:r>
              <w:rPr>
                <w:rFonts w:ascii="Calibri Light" w:hAnsi="Calibri Light" w:eastAsia="Times New Roman" w:cs="Calibri Light"/>
                <w:spacing w:val="2" w:percent="102"/>
                <w:sz w:val="20"/>
                <w:szCs w:val="20"/>
                <w:lang w:val="sk-sk"/>
              </w:rPr>
            </w:r>
          </w:p>
        </w:tc>
      </w:tr>
    </w:tbl>
    <w:p>
      <w:pPr>
        <w:spacing w:before="200" w:after="200" w:line="300" w:lineRule="exact"/>
        <w:jc w:val="both"/>
        <w:rPr>
          <w:rFonts w:ascii="Calibri Light" w:hAnsi="Calibri Light" w:eastAsia="Times New Roman" w:cs="Calibri Light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z w:val="20"/>
          <w:szCs w:val="20"/>
          <w:lang w:val="sk-sk"/>
        </w:rPr>
      </w:r>
    </w:p>
    <w:p>
      <w:pPr>
        <w:spacing w:after="200" w:line="300" w:lineRule="auto"/>
        <w:jc w:val="both"/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  <w:t>Prílohy:</w:t>
      </w:r>
    </w:p>
    <w:p>
      <w:pPr>
        <w:spacing w:after="200" w:line="300" w:lineRule="auto"/>
        <w:jc w:val="both"/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</w:pPr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  <w:t>Dátum:</w:t>
      </w:r>
    </w:p>
    <w:p>
      <w:r>
        <w:rPr>
          <w:rFonts w:ascii="Calibri Light" w:hAnsi="Calibri Light" w:eastAsia="Times New Roman" w:cs="Calibri Light"/>
          <w:spacing w:val="2" w:percent="102"/>
          <w:sz w:val="20"/>
          <w:szCs w:val="20"/>
          <w:lang w:val="sk-sk"/>
        </w:rPr>
        <w:t>Podpis: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Times New Roman">
    <w:charset w:val="00"/>
    <w:family w:val="roman"/>
    <w:pitch w:val="default"/>
  </w:font>
  <w:font w:name="Arial">
    <w:charset w:val="00"/>
    <w:family w:val="swiss"/>
    <w:pitch w:val="default"/>
  </w:font>
  <w:font w:name="Calibri Light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47"/>
    </w:tmLastPosCaret>
    <w:tmLastPosAnchor>
      <w:tmLastPosPgfIdx w:val="0"/>
      <w:tmLastPosIdx w:val="0"/>
    </w:tmLastPosAnchor>
    <w:tmLastPosTblRect w:left="0" w:top="0" w:right="0" w:bottom="0"/>
  </w:tmLastPos>
  <w:tmAppRevision w:date="1743506663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lang w:val="cs-cz" w:eastAsia="cs-cz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Arial" w:hAnsi="Arial" w:eastAsia="Arial" w:cs="Arial"/>
      <w:lang w:val="cs-cz" w:eastAsia="cs-cz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Narážač</dc:creator>
  <cp:keywords/>
  <dc:description/>
  <cp:lastModifiedBy/>
  <cp:revision>2</cp:revision>
  <dcterms:created xsi:type="dcterms:W3CDTF">2022-04-25T09:34:00Z</dcterms:created>
  <dcterms:modified xsi:type="dcterms:W3CDTF">2025-04-01T11:24:23Z</dcterms:modified>
</cp:coreProperties>
</file>